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9C" w:rsidRDefault="00816991" w:rsidP="00AA719C">
      <w:pPr>
        <w:pStyle w:val="Heading1"/>
        <w:rPr>
          <w:noProof/>
        </w:rPr>
      </w:pPr>
      <w:bookmarkStart w:id="0" w:name="_GoBack"/>
      <w:bookmarkEnd w:id="0"/>
      <w:r>
        <w:rPr>
          <w:noProof/>
        </w:rPr>
        <w:t>Career Development at the CrossRoads: Communiqu</w:t>
      </w:r>
      <w:r>
        <w:rPr>
          <w:rFonts w:cstheme="majorHAnsi"/>
          <w:noProof/>
        </w:rPr>
        <w:t>é</w:t>
      </w:r>
      <w:r>
        <w:rPr>
          <w:noProof/>
        </w:rPr>
        <w:t xml:space="preserve"> 2017 – Implementation template</w:t>
      </w:r>
    </w:p>
    <w:p w:rsidR="0043126B" w:rsidRDefault="00816991" w:rsidP="00AA719C">
      <w:pPr>
        <w:rPr>
          <w:noProof/>
        </w:rPr>
      </w:pPr>
      <w:r>
        <w:rPr>
          <w:noProof/>
        </w:rPr>
        <w:t xml:space="preserve">Countries may find the following </w:t>
      </w:r>
      <w:r w:rsidR="00F90268">
        <w:rPr>
          <w:noProof/>
        </w:rPr>
        <w:t xml:space="preserve">implementation </w:t>
      </w:r>
      <w:r>
        <w:rPr>
          <w:noProof/>
        </w:rPr>
        <w:t>template useful as they consider their response to the Communiqué.</w:t>
      </w: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7654"/>
        <w:gridCol w:w="1355"/>
        <w:gridCol w:w="1675"/>
        <w:gridCol w:w="2096"/>
        <w:gridCol w:w="1394"/>
      </w:tblGrid>
      <w:tr w:rsidR="00F90268" w:rsidTr="00D00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F90268" w:rsidRDefault="00F90268" w:rsidP="00816991">
            <w:pPr>
              <w:rPr>
                <w:noProof/>
              </w:rPr>
            </w:pPr>
            <w:r>
              <w:rPr>
                <w:noProof/>
              </w:rPr>
              <w:t>Recommendation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Current situation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Is this a priority right now?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Lead individual or organisation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Planned response</w:t>
            </w: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816991">
            <w:pPr>
              <w:pStyle w:val="ListParagraph"/>
              <w:numPr>
                <w:ilvl w:val="0"/>
                <w:numId w:val="25"/>
              </w:numPr>
            </w:pPr>
            <w:r w:rsidRPr="00764C85">
              <w:t xml:space="preserve">Build a national, cross-sectoral, career development strategy.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7E474E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Recognise that individuals’ careers pass through the jurisdictions of a range of government departments.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6E6A73">
            <w:pPr>
              <w:pStyle w:val="ListParagraph"/>
              <w:numPr>
                <w:ilvl w:val="0"/>
                <w:numId w:val="25"/>
              </w:numPr>
            </w:pPr>
            <w:r w:rsidRPr="00764C85">
              <w:t xml:space="preserve">Involve employers in building career development systems.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6E6A73">
            <w:pPr>
              <w:pStyle w:val="ListParagraph"/>
              <w:numPr>
                <w:ilvl w:val="0"/>
                <w:numId w:val="25"/>
              </w:numPr>
            </w:pPr>
            <w:r w:rsidRPr="00764C85">
              <w:t xml:space="preserve">Widen access to career development services.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6E6A73">
            <w:pPr>
              <w:pStyle w:val="ListParagraph"/>
              <w:numPr>
                <w:ilvl w:val="0"/>
                <w:numId w:val="25"/>
              </w:numPr>
            </w:pPr>
            <w:r w:rsidRPr="00764C85">
              <w:t xml:space="preserve">Organise career development on a lifelong basis.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7E474E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Involve key stakeholders (parents, employers, educators and citizens) in the design and delivery of career development programmes and services. </w:t>
            </w:r>
            <w:r w:rsidR="00F90268" w:rsidRPr="006E6A73">
              <w:t xml:space="preserve">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6E6A73">
            <w:pPr>
              <w:pStyle w:val="ListParagraph"/>
              <w:numPr>
                <w:ilvl w:val="0"/>
                <w:numId w:val="25"/>
              </w:numPr>
            </w:pPr>
            <w:r w:rsidRPr="00764C85">
              <w:t>Ensure individuals have access to work experience and work-related learning.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6E6A73">
            <w:pPr>
              <w:pStyle w:val="ListParagraph"/>
              <w:numPr>
                <w:ilvl w:val="0"/>
                <w:numId w:val="25"/>
              </w:numPr>
            </w:pPr>
            <w:r w:rsidRPr="00764C85">
              <w:t>Provide good quality</w:t>
            </w:r>
            <w:r w:rsidR="00AD07D6">
              <w:t>, current</w:t>
            </w:r>
            <w:r w:rsidRPr="00764C85">
              <w:t xml:space="preserve"> labour market information (LMI).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6E6A73" w:rsidP="006E6A73">
            <w:pPr>
              <w:pStyle w:val="ListParagraph"/>
              <w:numPr>
                <w:ilvl w:val="0"/>
                <w:numId w:val="25"/>
              </w:numPr>
            </w:pPr>
            <w:r>
              <w:t>Make use of technology.</w:t>
            </w:r>
            <w:r w:rsidR="00AD07D6" w:rsidRPr="006E6A73">
              <w:t xml:space="preserve"> </w:t>
            </w:r>
            <w:r w:rsidR="00F90268" w:rsidRPr="006E6A73">
              <w:t xml:space="preserve">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6E6A73">
            <w:pPr>
              <w:pStyle w:val="ListParagraph"/>
              <w:numPr>
                <w:ilvl w:val="0"/>
                <w:numId w:val="25"/>
              </w:numPr>
            </w:pPr>
            <w:r w:rsidRPr="00764C85">
              <w:t>Support employers to provide career development services for their staff.  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6E6A73">
            <w:pPr>
              <w:pStyle w:val="ListParagraph"/>
              <w:numPr>
                <w:ilvl w:val="0"/>
                <w:numId w:val="25"/>
              </w:numPr>
            </w:pPr>
            <w:r w:rsidRPr="00764C85">
              <w:t xml:space="preserve">Base policies and practice in evidence.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7E474E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Involve stakeholders in the design and delivery of career professional training and development.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7E474E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Actively support professionalism.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6E6A73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Develop approaches for effective inter-professional working.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6E6A73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Ensure high quality initial training.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6E6A73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>Support the developmen</w:t>
            </w:r>
            <w:r>
              <w:t>t of professional associations.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7E474E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Recognise the need for ongoing professional development.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6E6A73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Clearly define career development skills.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764C85" w:rsidRDefault="00F90268" w:rsidP="006E6A73">
            <w:pPr>
              <w:pStyle w:val="ListParagraph"/>
              <w:numPr>
                <w:ilvl w:val="0"/>
                <w:numId w:val="25"/>
              </w:numPr>
            </w:pPr>
            <w:r w:rsidRPr="00764C85">
              <w:t xml:space="preserve">Create a common conversation around career development skills.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6E6A73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Integrate career development skills into the education and employment </w:t>
            </w:r>
            <w:r w:rsidRPr="006E6A73">
              <w:lastRenderedPageBreak/>
              <w:t>systems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0268" w:rsidTr="00D00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0268" w:rsidRPr="006E6A73" w:rsidRDefault="006E6A73" w:rsidP="006E6A73">
            <w:pPr>
              <w:pStyle w:val="ListParagraph"/>
              <w:numPr>
                <w:ilvl w:val="0"/>
                <w:numId w:val="25"/>
              </w:numPr>
            </w:pPr>
            <w:r w:rsidRPr="006E6A73">
              <w:t xml:space="preserve">Actively support advocacy by career professionals for the use of career development skills. </w:t>
            </w: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:rsidR="00F90268" w:rsidRDefault="00F90268" w:rsidP="00816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2A4EAC" w:rsidRDefault="002A4EAC"/>
    <w:sectPr w:rsidR="002A4EAC" w:rsidSect="008169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FD" w:rsidRDefault="00D947FD" w:rsidP="00A67461">
      <w:pPr>
        <w:spacing w:after="0" w:line="240" w:lineRule="auto"/>
      </w:pPr>
      <w:r>
        <w:separator/>
      </w:r>
    </w:p>
  </w:endnote>
  <w:endnote w:type="continuationSeparator" w:id="0">
    <w:p w:rsidR="00D947FD" w:rsidRDefault="00D947FD" w:rsidP="00A6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FD" w:rsidRDefault="00D947FD" w:rsidP="00A67461">
      <w:pPr>
        <w:spacing w:after="0" w:line="240" w:lineRule="auto"/>
      </w:pPr>
      <w:r>
        <w:separator/>
      </w:r>
    </w:p>
  </w:footnote>
  <w:footnote w:type="continuationSeparator" w:id="0">
    <w:p w:rsidR="00D947FD" w:rsidRDefault="00D947FD" w:rsidP="00A6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779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47DE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D2BB6"/>
    <w:multiLevelType w:val="hybridMultilevel"/>
    <w:tmpl w:val="2F6E1AB4"/>
    <w:lvl w:ilvl="0" w:tplc="D2521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C3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88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4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A0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A9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6F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25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A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4D4ED6"/>
    <w:multiLevelType w:val="hybridMultilevel"/>
    <w:tmpl w:val="5EC64140"/>
    <w:lvl w:ilvl="0" w:tplc="8FCCF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4CE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A9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4D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CF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8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4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0F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0D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BC0079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B137E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43310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E4445"/>
    <w:multiLevelType w:val="hybridMultilevel"/>
    <w:tmpl w:val="8A58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2207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8110E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A50FF"/>
    <w:multiLevelType w:val="multilevel"/>
    <w:tmpl w:val="2A324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A7F7D"/>
    <w:multiLevelType w:val="hybridMultilevel"/>
    <w:tmpl w:val="52A60F4E"/>
    <w:lvl w:ilvl="0" w:tplc="8E2C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26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25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4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4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6B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E1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6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E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326A3D"/>
    <w:multiLevelType w:val="hybridMultilevel"/>
    <w:tmpl w:val="E0CCA192"/>
    <w:lvl w:ilvl="0" w:tplc="E93E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E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C8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CE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E6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C2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8F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5C1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06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2E464D"/>
    <w:multiLevelType w:val="hybridMultilevel"/>
    <w:tmpl w:val="8BA84A52"/>
    <w:lvl w:ilvl="0" w:tplc="7CAA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CA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4C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C7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4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D2F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ED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E8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C1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7119B3"/>
    <w:multiLevelType w:val="hybridMultilevel"/>
    <w:tmpl w:val="2E060456"/>
    <w:lvl w:ilvl="0" w:tplc="B2607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44E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8E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EAE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65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0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A9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A9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0C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E42C0E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7447E"/>
    <w:multiLevelType w:val="multilevel"/>
    <w:tmpl w:val="8BBAE2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C1DE6"/>
    <w:multiLevelType w:val="hybridMultilevel"/>
    <w:tmpl w:val="58CCEFBC"/>
    <w:lvl w:ilvl="0" w:tplc="B1488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8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5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C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CA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4A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0E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2E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E0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0A16558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DD723E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80F7D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44E9C"/>
    <w:multiLevelType w:val="multilevel"/>
    <w:tmpl w:val="1CA2D4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87C70"/>
    <w:multiLevelType w:val="multilevel"/>
    <w:tmpl w:val="9A7E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21"/>
    <w:lvlOverride w:ilvl="0">
      <w:lvl w:ilvl="0">
        <w:numFmt w:val="decimal"/>
        <w:lvlText w:val="%1."/>
        <w:lvlJc w:val="left"/>
      </w:lvl>
    </w:lvlOverride>
  </w:num>
  <w:num w:numId="19">
    <w:abstractNumId w:val="22"/>
  </w:num>
  <w:num w:numId="20">
    <w:abstractNumId w:val="19"/>
  </w:num>
  <w:num w:numId="21">
    <w:abstractNumId w:val="15"/>
  </w:num>
  <w:num w:numId="22">
    <w:abstractNumId w:val="18"/>
  </w:num>
  <w:num w:numId="23">
    <w:abstractNumId w:val="3"/>
  </w:num>
  <w:num w:numId="24">
    <w:abstractNumId w:val="7"/>
  </w:num>
  <w:num w:numId="25">
    <w:abstractNumId w:val="4"/>
  </w:num>
  <w:num w:numId="26">
    <w:abstractNumId w:val="11"/>
  </w:num>
  <w:num w:numId="27">
    <w:abstractNumId w:val="0"/>
  </w:num>
  <w:num w:numId="28">
    <w:abstractNumId w:val="2"/>
  </w:num>
  <w:num w:numId="29">
    <w:abstractNumId w:val="5"/>
  </w:num>
  <w:num w:numId="30">
    <w:abstractNumId w:val="17"/>
  </w:num>
  <w:num w:numId="31">
    <w:abstractNumId w:val="6"/>
  </w:num>
  <w:num w:numId="32">
    <w:abstractNumId w:val="13"/>
  </w:num>
  <w:num w:numId="33">
    <w:abstractNumId w:val="9"/>
  </w:num>
  <w:num w:numId="34">
    <w:abstractNumId w:val="12"/>
  </w:num>
  <w:num w:numId="35">
    <w:abstractNumId w:val="20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71"/>
    <w:rsid w:val="000B5BD4"/>
    <w:rsid w:val="000E7472"/>
    <w:rsid w:val="002A4EAC"/>
    <w:rsid w:val="00370408"/>
    <w:rsid w:val="00394565"/>
    <w:rsid w:val="0043126B"/>
    <w:rsid w:val="00553172"/>
    <w:rsid w:val="005C2C71"/>
    <w:rsid w:val="005F4895"/>
    <w:rsid w:val="006E6A73"/>
    <w:rsid w:val="00722E35"/>
    <w:rsid w:val="007E474E"/>
    <w:rsid w:val="00816991"/>
    <w:rsid w:val="00830C79"/>
    <w:rsid w:val="008A18B3"/>
    <w:rsid w:val="008A49B1"/>
    <w:rsid w:val="008A7A43"/>
    <w:rsid w:val="009B10B8"/>
    <w:rsid w:val="00A67461"/>
    <w:rsid w:val="00AA719C"/>
    <w:rsid w:val="00AD07D6"/>
    <w:rsid w:val="00B61A33"/>
    <w:rsid w:val="00D002F1"/>
    <w:rsid w:val="00D947FD"/>
    <w:rsid w:val="00D952A3"/>
    <w:rsid w:val="00DC5D05"/>
    <w:rsid w:val="00DC72FA"/>
    <w:rsid w:val="00DD225B"/>
    <w:rsid w:val="00E47EF9"/>
    <w:rsid w:val="00F512A2"/>
    <w:rsid w:val="00F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F6E39-38A2-4FE4-9E70-A4C138E6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C79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C79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1A33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1A33"/>
    <w:rPr>
      <w:rFonts w:asciiTheme="majorHAnsi" w:eastAsiaTheme="majorEastAsia" w:hAnsiTheme="majorHAnsi" w:cstheme="majorBidi"/>
      <w:b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83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4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74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4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461"/>
    <w:rPr>
      <w:vertAlign w:val="superscript"/>
    </w:rPr>
  </w:style>
  <w:style w:type="table" w:styleId="TableGrid">
    <w:name w:val="Table Grid"/>
    <w:basedOn w:val="TableNormal"/>
    <w:uiPriority w:val="39"/>
    <w:rsid w:val="0081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81699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92F9-C036-493A-BD2B-143F4018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Tristram.Hooley</dc:creator>
  <cp:lastModifiedBy>John McCarthy</cp:lastModifiedBy>
  <cp:revision>2</cp:revision>
  <cp:lastPrinted>2017-06-21T23:45:00Z</cp:lastPrinted>
  <dcterms:created xsi:type="dcterms:W3CDTF">2017-07-06T14:58:00Z</dcterms:created>
  <dcterms:modified xsi:type="dcterms:W3CDTF">2017-07-06T14:58:00Z</dcterms:modified>
</cp:coreProperties>
</file>